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0A2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892935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Your contact partner: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Philipp Schulte-Derne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Marketing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communication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D5FEA" w:rsidRPr="00912A7F" w:rsidRDefault="00912A7F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Telephone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+49 7022 702-129</w:t>
                            </w:r>
                          </w:p>
                          <w:p w:rsidR="007D5FEA" w:rsidRPr="00912A7F" w:rsidRDefault="007D5FEA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Fax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+49 7022 702-101</w:t>
                            </w:r>
                          </w:p>
                          <w:p w:rsidR="007D5FEA" w:rsidRPr="00912A7F" w:rsidRDefault="009B2B76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Philipp.schulte-derne@holzher.com</w:t>
                            </w:r>
                          </w:p>
                          <w:p w:rsidR="007D5FEA" w:rsidRPr="00912A7F" w:rsidRDefault="0080448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  <w:t xml:space="preserve">Total number of words: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NUMWORDS  \# "0"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EE2C29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222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Characters (including spaces): 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CharactersWithSpaces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EE2C29">
                              <w:rPr>
                                <w:rFonts w:ascii="Arial" w:hAnsi="Arial" w:cs="Arial"/>
                                <w:sz w:val="16"/>
                              </w:rPr>
                              <w:t>1501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instrText xml:space="preserve"> DATE  \@ "MMMM yyyy"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EE2C2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</w:rPr>
                              <w:t>May 2019</w: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7D5FEA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Date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49.0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XS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" filled="f" stroked="f">
                <v:textbox>
                  <w:txbxContent>
                    <w:p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Your contact partner: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Philipp Schulte-Derne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Marketing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communication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D5FEA" w:rsidRPr="00912A7F" w:rsidRDefault="00912A7F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Telephone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+49 7022 702-129</w:t>
                      </w:r>
                    </w:p>
                    <w:p w:rsidR="007D5FEA" w:rsidRPr="00912A7F" w:rsidRDefault="007D5FEA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Fax      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+49 7022 702-101</w:t>
                      </w:r>
                    </w:p>
                    <w:p w:rsidR="007D5FEA" w:rsidRPr="00912A7F" w:rsidRDefault="009B2B76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Philipp.schulte-derne@holzher.com</w:t>
                      </w:r>
                    </w:p>
                    <w:p w:rsidR="007D5FEA" w:rsidRPr="00912A7F" w:rsidRDefault="0080448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  <w:t xml:space="preserve">Total number of words: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instrText xml:space="preserve"> NUMWORDS  \# "0"  \* MERGEFORMAT </w:instrTex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EE2C29">
                        <w:rPr>
                          <w:rFonts w:ascii="Arial" w:hAnsi="Arial" w:cs="Arial"/>
                          <w:noProof/>
                          <w:sz w:val="16"/>
                        </w:rPr>
                        <w:t>222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Characters (including spaces): 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CharactersWithSpaces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EE2C29">
                        <w:rPr>
                          <w:rFonts w:ascii="Arial" w:hAnsi="Arial" w:cs="Arial"/>
                          <w:sz w:val="16"/>
                        </w:rPr>
                        <w:t>1501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instrText xml:space="preserve"> DATE  \@ "MMMM yyyy"  \* MERGEFORMAT </w:instrTex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separate"/>
                      </w:r>
                      <w:r w:rsidR="00EE2C29">
                        <w:rPr>
                          <w:rFonts w:ascii="Arial" w:hAnsi="Arial" w:cs="Arial"/>
                          <w:b/>
                          <w:noProof/>
                          <w:sz w:val="16"/>
                        </w:rPr>
                        <w:t>May 2019</w: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end"/>
                      </w:r>
                    </w:p>
                    <w:p w:rsidR="007D5FEA" w:rsidRPr="00912A7F" w:rsidRDefault="007D5FEA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/>
                          <w:sz w:val="16"/>
                        </w:rPr>
                        <w:t>Date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>
        <w:rPr>
          <w:rFonts w:ascii="Arial" w:hAnsi="Arial"/>
          <w:caps/>
          <w:sz w:val="36"/>
          <w:szCs w:val="36"/>
        </w:rPr>
        <w:t>PRESS RELEASE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04189D" w:rsidRDefault="0004189D" w:rsidP="00560358">
      <w:pPr>
        <w:pStyle w:val="NurText"/>
        <w:spacing w:line="360" w:lineRule="auto"/>
        <w:ind w:right="-143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</w:p>
    <w:p w:rsidR="000A20F3" w:rsidRPr="000A20F3" w:rsidRDefault="000A20F3" w:rsidP="000A20F3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 xml:space="preserve">Building shell finished: </w:t>
      </w:r>
    </w:p>
    <w:p w:rsidR="000A20F3" w:rsidRDefault="000A20F3" w:rsidP="000A20F3">
      <w:pPr>
        <w:pStyle w:val="NurText"/>
        <w:spacing w:line="360" w:lineRule="auto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 xml:space="preserve">New construction project in </w:t>
      </w:r>
      <w:proofErr w:type="spellStart"/>
      <w:r>
        <w:rPr>
          <w:rFonts w:ascii="Arial" w:hAnsi="Arial"/>
          <w:b/>
          <w:color w:val="000000"/>
          <w:sz w:val="32"/>
          <w:szCs w:val="32"/>
        </w:rPr>
        <w:t>Nürtingen</w:t>
      </w:r>
      <w:proofErr w:type="spellEnd"/>
      <w:r>
        <w:rPr>
          <w:rFonts w:ascii="Arial" w:hAnsi="Arial"/>
          <w:b/>
          <w:color w:val="000000"/>
          <w:sz w:val="32"/>
          <w:szCs w:val="32"/>
        </w:rPr>
        <w:t xml:space="preserve"> progressing on schedule</w:t>
      </w:r>
    </w:p>
    <w:p w:rsidR="000A20F3" w:rsidRPr="000A20F3" w:rsidRDefault="000A20F3" w:rsidP="000A20F3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br/>
        <w:t xml:space="preserve">The </w:t>
      </w:r>
      <w:proofErr w:type="gramStart"/>
      <w:r>
        <w:rPr>
          <w:rFonts w:ascii="Arial" w:hAnsi="Arial"/>
        </w:rPr>
        <w:t>ground-breaking</w:t>
      </w:r>
      <w:proofErr w:type="gramEnd"/>
      <w:r>
        <w:rPr>
          <w:rFonts w:ascii="Arial" w:hAnsi="Arial"/>
        </w:rPr>
        <w:t xml:space="preserve"> ceremony was held last year - now the building shell is completely finished: The new headquarters for the Weinig Group affiliate HOLZ-HER, with total investment costs of 10 million euros is under construction at the location in </w:t>
      </w:r>
      <w:proofErr w:type="spellStart"/>
      <w:r>
        <w:rPr>
          <w:rFonts w:ascii="Arial" w:hAnsi="Arial"/>
        </w:rPr>
        <w:t>Nürtingen</w:t>
      </w:r>
      <w:proofErr w:type="spellEnd"/>
      <w:r>
        <w:rPr>
          <w:rFonts w:ascii="Arial" w:hAnsi="Arial"/>
        </w:rPr>
        <w:t xml:space="preserve">. The sales, engineering, development and service departments as well as the administration </w:t>
      </w:r>
      <w:proofErr w:type="gramStart"/>
      <w:r>
        <w:rPr>
          <w:rFonts w:ascii="Arial" w:hAnsi="Arial"/>
        </w:rPr>
        <w:t>will be housed</w:t>
      </w:r>
      <w:proofErr w:type="gramEnd"/>
      <w:r>
        <w:rPr>
          <w:rFonts w:ascii="Arial" w:hAnsi="Arial"/>
        </w:rPr>
        <w:t xml:space="preserve"> in the new, state-of-the-art building complex with total floor space of 5,800 square meters. The completed and visible wooden construction consists of composite material designed without supporting pillars and </w:t>
      </w:r>
      <w:proofErr w:type="gramStart"/>
      <w:r>
        <w:rPr>
          <w:rFonts w:ascii="Arial" w:hAnsi="Arial"/>
        </w:rPr>
        <w:t>is distinguished</w:t>
      </w:r>
      <w:proofErr w:type="gramEnd"/>
      <w:r>
        <w:rPr>
          <w:rFonts w:ascii="Arial" w:hAnsi="Arial"/>
        </w:rPr>
        <w:t xml:space="preserve"> visually by its outstanding airiness. The 1,400 sq. m. show room is the central element form</w:t>
      </w:r>
      <w:r w:rsidR="009E203A">
        <w:rPr>
          <w:rFonts w:ascii="Arial" w:hAnsi="Arial"/>
        </w:rPr>
        <w:t>ing the heart of the structure.</w:t>
      </w:r>
    </w:p>
    <w:p w:rsidR="000A20F3" w:rsidRPr="000A20F3" w:rsidRDefault="000A20F3" w:rsidP="000A20F3">
      <w:pPr>
        <w:pStyle w:val="NurText"/>
        <w:spacing w:line="360" w:lineRule="auto"/>
        <w:rPr>
          <w:rFonts w:ascii="Arial" w:hAnsi="Arial" w:cs="Arial"/>
        </w:rPr>
      </w:pPr>
    </w:p>
    <w:p w:rsidR="00AF14C9" w:rsidRDefault="000A20F3" w:rsidP="000A20F3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"As far as deadlines go, we are right on schedule", reported Frank Epple, Business Manager at </w:t>
      </w:r>
      <w:proofErr w:type="spellStart"/>
      <w:r>
        <w:rPr>
          <w:rFonts w:ascii="Arial" w:hAnsi="Arial"/>
        </w:rPr>
        <w:t>Holz</w:t>
      </w:r>
      <w:proofErr w:type="spellEnd"/>
      <w:r>
        <w:rPr>
          <w:rFonts w:ascii="Arial" w:hAnsi="Arial"/>
        </w:rPr>
        <w:t>-Her GmbH. He is confident that the over 100 employees will be able to move into the new company facilities as planned in September 2019. This forward-looking complex offers sufficient space for expansion and further growth: Since its integration into the Weinig Group in 2010, HOLZ-</w:t>
      </w:r>
      <w:proofErr w:type="gramStart"/>
      <w:r>
        <w:rPr>
          <w:rFonts w:ascii="Arial" w:hAnsi="Arial"/>
        </w:rPr>
        <w:t>HER</w:t>
      </w:r>
      <w:proofErr w:type="gramEnd"/>
      <w:r>
        <w:rPr>
          <w:rFonts w:ascii="Arial" w:hAnsi="Arial"/>
        </w:rPr>
        <w:t xml:space="preserve"> has developed exceptionally well, tripling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turnover figures to nearly 120 million euros in 2017.</w:t>
      </w:r>
    </w:p>
    <w:p w:rsidR="009E203A" w:rsidRDefault="00D75E5C" w:rsidP="009E203A">
      <w:pPr>
        <w:pStyle w:val="NurText"/>
        <w:spacing w:line="360" w:lineRule="auto"/>
        <w:rPr>
          <w:rFonts w:ascii="Arial" w:hAnsi="Arial"/>
        </w:rPr>
      </w:pPr>
      <w:r>
        <w:br w:type="page"/>
      </w:r>
      <w:r w:rsidR="009E203A">
        <w:rPr>
          <w:rFonts w:ascii="Arial" w:hAnsi="Arial"/>
        </w:rPr>
        <w:lastRenderedPageBreak/>
        <w:t>All Attachments for download at:</w:t>
      </w:r>
    </w:p>
    <w:p w:rsidR="009E203A" w:rsidRDefault="00EE2C29" w:rsidP="009E203A">
      <w:pPr>
        <w:pStyle w:val="NurText"/>
        <w:spacing w:line="360" w:lineRule="auto"/>
      </w:pPr>
      <w:hyperlink r:id="rId8" w:history="1">
        <w:r w:rsidR="009E203A" w:rsidRPr="00525665">
          <w:rPr>
            <w:rStyle w:val="Hyperlink"/>
          </w:rPr>
          <w:t>http://download.holzher.de/ftp_extern/LIGNA2019</w:t>
        </w:r>
      </w:hyperlink>
    </w:p>
    <w:p w:rsidR="00562FE8" w:rsidRPr="000A20F3" w:rsidRDefault="00562FE8" w:rsidP="00510ED5">
      <w:pPr>
        <w:pStyle w:val="NurText"/>
        <w:spacing w:line="360" w:lineRule="auto"/>
        <w:rPr>
          <w:rFonts w:ascii="Arial" w:hAnsi="Arial" w:cs="Arial"/>
        </w:rPr>
      </w:pPr>
    </w:p>
    <w:p w:rsidR="000A20F3" w:rsidRDefault="000A20F3" w:rsidP="000A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Arial" w:hAnsi="Arial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</w:rPr>
        <w:t xml:space="preserve">Building shell for new </w:t>
      </w:r>
      <w:proofErr w:type="spellStart"/>
      <w:r>
        <w:rPr>
          <w:rFonts w:ascii="Arial" w:hAnsi="Arial"/>
          <w:sz w:val="18"/>
          <w:szCs w:val="18"/>
          <w:u w:color="000000"/>
        </w:rPr>
        <w:t>Holz</w:t>
      </w:r>
      <w:proofErr w:type="spellEnd"/>
      <w:r>
        <w:rPr>
          <w:rFonts w:ascii="Arial" w:hAnsi="Arial"/>
          <w:sz w:val="18"/>
          <w:szCs w:val="18"/>
          <w:u w:color="000000"/>
        </w:rPr>
        <w:t xml:space="preserve">-Her headquarters already in place. Employees </w:t>
      </w:r>
      <w:proofErr w:type="gramStart"/>
      <w:r>
        <w:rPr>
          <w:rFonts w:ascii="Arial" w:hAnsi="Arial"/>
          <w:sz w:val="18"/>
          <w:szCs w:val="18"/>
          <w:u w:color="000000"/>
        </w:rPr>
        <w:t>are scheduled</w:t>
      </w:r>
      <w:proofErr w:type="gramEnd"/>
      <w:r>
        <w:rPr>
          <w:rFonts w:ascii="Arial" w:hAnsi="Arial"/>
          <w:sz w:val="18"/>
          <w:szCs w:val="18"/>
          <w:u w:color="000000"/>
        </w:rPr>
        <w:t xml:space="preserve"> to start moving in by September 2019.</w:t>
      </w:r>
    </w:p>
    <w:p w:rsidR="00EE2C29" w:rsidRDefault="00EE2C29" w:rsidP="000A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</w:pPr>
      <w:r>
        <w:rPr>
          <w:rFonts w:ascii="Arial" w:hAnsi="Arial"/>
          <w:noProof/>
        </w:rPr>
        <w:drawing>
          <wp:inline distT="0" distB="0" distL="0" distR="0" wp14:anchorId="198968E1" wp14:editId="47892C9F">
            <wp:extent cx="1862051" cy="932866"/>
            <wp:effectExtent l="0" t="0" r="5080" b="635"/>
            <wp:docPr id="7" name="Grafik 7" descr="M:\Pressearbeit\Presseinfos 2019\LIGNA\PR Ligna\_images\IMG_20190402_16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ressearbeit\Presseinfos 2019\LIGNA\PR Ligna\_images\IMG_20190402_164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25" cy="93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/>
          <w:noProof/>
        </w:rPr>
        <w:drawing>
          <wp:inline distT="0" distB="0" distL="0" distR="0" wp14:anchorId="13F7A1E9" wp14:editId="1E0B1700">
            <wp:extent cx="1774997" cy="997527"/>
            <wp:effectExtent l="0" t="0" r="0" b="0"/>
            <wp:docPr id="10" name="Grafik 10" descr="D:\EigeneDateien\Eigene Bilder\Neubau\IMG_20190411_07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igeneDateien\Eigene Bilder\Neubau\IMG_20190411_074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46" cy="100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29" w:rsidRDefault="00EE2C29" w:rsidP="000A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</w:pPr>
      <w:r>
        <w:rPr>
          <w:rFonts w:ascii="Arial" w:hAnsi="Arial"/>
          <w:noProof/>
        </w:rPr>
        <w:drawing>
          <wp:inline distT="0" distB="0" distL="0" distR="0" wp14:anchorId="32BCC00E" wp14:editId="0E20A6B7">
            <wp:extent cx="3632200" cy="2725945"/>
            <wp:effectExtent l="0" t="0" r="6350" b="0"/>
            <wp:docPr id="11" name="Grafik 11" descr="D:\EigeneDateien\Eigene Bilder\Neubau\IMG_20190411_07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EigeneDateien\Eigene Bilder\Neubau\IMG_20190411_074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583" cy="27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29" w:rsidRDefault="00EE2C29" w:rsidP="000A2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</w:pPr>
      <w:r>
        <w:rPr>
          <w:rFonts w:ascii="Arial" w:hAnsi="Arial"/>
          <w:noProof/>
        </w:rPr>
        <w:drawing>
          <wp:inline distT="0" distB="0" distL="0" distR="0" wp14:anchorId="2459D12E" wp14:editId="24BA9C1E">
            <wp:extent cx="3632662" cy="2719623"/>
            <wp:effectExtent l="0" t="0" r="6350" b="5080"/>
            <wp:docPr id="9" name="Grafik 9" descr="M:\Pressearbeit\Presseinfos 2019\LIGNA\PR Ligna\_images\20190402_08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Pressearbeit\Presseinfos 2019\LIGNA\PR Ligna\_images\20190402_0841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60" cy="27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C29" w:rsidSect="00D75E5C">
      <w:headerReference w:type="default" r:id="rId13"/>
      <w:footerReference w:type="default" r:id="rId14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5C" w:rsidRDefault="00D75E5C">
      <w:r>
        <w:separator/>
      </w:r>
    </w:p>
  </w:endnote>
  <w:endnote w:type="continuationSeparator" w:id="0">
    <w:p w:rsidR="00D75E5C" w:rsidRDefault="00D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A20F3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-64770</wp:posOffset>
              </wp:positionV>
              <wp:extent cx="6972300" cy="4965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FEA" w:rsidRPr="009E203A" w:rsidRDefault="00601CE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de-DE"/>
                            </w:rPr>
                          </w:pPr>
                          <w:r w:rsidRPr="009E203A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lang w:val="de-DE"/>
                            </w:rPr>
                            <w:t>HOLZ-HER GmbH</w:t>
                          </w:r>
                        </w:p>
                        <w:p w:rsidR="007D5FEA" w:rsidRPr="009E203A" w:rsidRDefault="00601CEC">
                          <w:pPr>
                            <w:rPr>
                              <w:rFonts w:ascii="Arial" w:hAnsi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9E203A">
                            <w:rPr>
                              <w:rFonts w:ascii="Arial" w:hAnsi="Arial"/>
                              <w:sz w:val="15"/>
                              <w:szCs w:val="15"/>
                              <w:lang w:val="de-DE"/>
                            </w:rPr>
                            <w:t>Plochinger Straße 65, 72622 Nürtingen, Germany</w:t>
                          </w:r>
                        </w:p>
                        <w:p w:rsidR="007D5FEA" w:rsidRDefault="007D5FEA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Telephone +49 7022 702-0, Fax +49 7022 702-101, Email kontakt@holzher.com, Internet www.holzher.de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5.1pt;width:549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" stroked="f">
              <v:textbox inset="0,0,0,0">
                <w:txbxContent>
                  <w:p w:rsidR="007D5FEA" w:rsidRPr="009E203A" w:rsidRDefault="00601CEC">
                    <w:pPr>
                      <w:rPr>
                        <w:rFonts w:ascii="Arial" w:hAnsi="Arial"/>
                        <w:b/>
                        <w:sz w:val="22"/>
                        <w:szCs w:val="22"/>
                        <w:lang w:val="de-DE"/>
                      </w:rPr>
                    </w:pPr>
                    <w:r w:rsidRPr="009E203A">
                      <w:rPr>
                        <w:rFonts w:ascii="Arial" w:hAnsi="Arial"/>
                        <w:b/>
                        <w:sz w:val="22"/>
                        <w:szCs w:val="22"/>
                        <w:lang w:val="de-DE"/>
                      </w:rPr>
                      <w:t>HOLZ-HER GmbH</w:t>
                    </w:r>
                  </w:p>
                  <w:p w:rsidR="007D5FEA" w:rsidRPr="009E203A" w:rsidRDefault="00601CEC">
                    <w:pPr>
                      <w:rPr>
                        <w:rFonts w:ascii="Arial" w:hAnsi="Arial"/>
                        <w:sz w:val="15"/>
                        <w:szCs w:val="15"/>
                        <w:lang w:val="de-DE"/>
                      </w:rPr>
                    </w:pPr>
                    <w:r w:rsidRPr="009E203A">
                      <w:rPr>
                        <w:rFonts w:ascii="Arial" w:hAnsi="Arial"/>
                        <w:sz w:val="15"/>
                        <w:szCs w:val="15"/>
                        <w:lang w:val="de-DE"/>
                      </w:rPr>
                      <w:t>Plochinger Straße 65, 72622 Nürtingen, Germany</w:t>
                    </w:r>
                  </w:p>
                  <w:p w:rsidR="007D5FEA" w:rsidRDefault="007D5FEA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Telephone +49 7022 702-0, Fax +49 7022 702-101, Email kontakt@holzher.com, Internet www.holzher.de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5C" w:rsidRDefault="00D75E5C">
      <w:r>
        <w:separator/>
      </w:r>
    </w:p>
  </w:footnote>
  <w:footnote w:type="continuationSeparator" w:id="0">
    <w:p w:rsidR="00D75E5C" w:rsidRDefault="00D7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A20F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9B661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2DB81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de-DE"/>
      </w:rPr>
      <w:drawing>
        <wp:inline distT="0" distB="0" distL="0" distR="0">
          <wp:extent cx="822960" cy="1022350"/>
          <wp:effectExtent l="0" t="0" r="0" b="6350"/>
          <wp:docPr id="4" name="Bild 4" descr="HOL_Logo_4c_gross_H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L_Logo_4c_gross_H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3.25pt;height:3.25pt" o:bullet="t">
        <v:imagedata r:id="rId1" o:title=""/>
      </v:shape>
    </w:pict>
  </w:numPicBullet>
  <w:numPicBullet w:numPicBulletId="1">
    <w:pict>
      <v:shape id="_x0000_i1098" type="#_x0000_t75" style="width:3.25pt;height:3.25pt" o:bullet="t">
        <v:imagedata r:id="rId2" o:title=""/>
      </v:shape>
    </w:pict>
  </w:numPicBullet>
  <w:numPicBullet w:numPicBulletId="2">
    <w:pict>
      <v:shape id="_x0000_i1099" type="#_x0000_t75" style="width:13.1pt;height:13.1pt" o:bullet="t">
        <v:imagedata r:id="rId3" o:title=""/>
      </v:shape>
    </w:pict>
  </w:numPicBullet>
  <w:abstractNum w:abstractNumId="0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002287"/>
    <w:rsid w:val="00004D8D"/>
    <w:rsid w:val="000059EB"/>
    <w:rsid w:val="000129D5"/>
    <w:rsid w:val="00016737"/>
    <w:rsid w:val="00017B52"/>
    <w:rsid w:val="00017F0A"/>
    <w:rsid w:val="00020780"/>
    <w:rsid w:val="00022ED1"/>
    <w:rsid w:val="000269CE"/>
    <w:rsid w:val="00033686"/>
    <w:rsid w:val="0004189D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20F3"/>
    <w:rsid w:val="000A41DE"/>
    <w:rsid w:val="000A7CB2"/>
    <w:rsid w:val="000B03AA"/>
    <w:rsid w:val="000C5468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3D54"/>
    <w:rsid w:val="004844F3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20DF"/>
    <w:rsid w:val="007A3A65"/>
    <w:rsid w:val="007B1B61"/>
    <w:rsid w:val="007B22DD"/>
    <w:rsid w:val="007C174B"/>
    <w:rsid w:val="007C457E"/>
    <w:rsid w:val="007C5258"/>
    <w:rsid w:val="007D5BDA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E203A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60FB6"/>
    <w:rsid w:val="00A67436"/>
    <w:rsid w:val="00A84E34"/>
    <w:rsid w:val="00A85616"/>
    <w:rsid w:val="00A90332"/>
    <w:rsid w:val="00AE2F05"/>
    <w:rsid w:val="00AF0BC8"/>
    <w:rsid w:val="00AF14C9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2828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855E9"/>
    <w:rsid w:val="00CA4631"/>
    <w:rsid w:val="00CB4C41"/>
    <w:rsid w:val="00CC6792"/>
    <w:rsid w:val="00CC71E6"/>
    <w:rsid w:val="00CD39E6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2C29"/>
    <w:rsid w:val="00EE6AD1"/>
    <w:rsid w:val="00EE74D6"/>
    <w:rsid w:val="00EF23AF"/>
    <w:rsid w:val="00F04129"/>
    <w:rsid w:val="00F14B6D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357A920D-60DD-4C24-BE45-FDD77446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en-US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holzher.de/ftp_extern/LIGNA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B908-CF7E-4290-A83F-0A73509E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5</cp:revision>
  <cp:lastPrinted>2015-01-27T13:32:00Z</cp:lastPrinted>
  <dcterms:created xsi:type="dcterms:W3CDTF">2019-05-02T13:29:00Z</dcterms:created>
  <dcterms:modified xsi:type="dcterms:W3CDTF">2019-05-13T08:23:00Z</dcterms:modified>
</cp:coreProperties>
</file>