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10A" w:rsidRPr="00BA06AE" w:rsidRDefault="0078210A" w:rsidP="0078210A">
      <w:pPr>
        <w:pStyle w:val="berschrift1"/>
        <w:spacing w:before="120"/>
        <w:jc w:val="both"/>
      </w:pPr>
      <w:r>
        <w:t>Innovaciones premiadas de HOLZ-HER</w:t>
      </w:r>
    </w:p>
    <w:p w:rsidR="0078210A" w:rsidRPr="00BA06AE" w:rsidRDefault="0078210A" w:rsidP="0078210A">
      <w:pPr>
        <w:jc w:val="both"/>
        <w:rPr>
          <w:sz w:val="24"/>
          <w:szCs w:val="24"/>
        </w:rPr>
      </w:pPr>
    </w:p>
    <w:p w:rsidR="0078210A" w:rsidRPr="001601D5" w:rsidRDefault="0078210A" w:rsidP="0078210A">
      <w:pPr>
        <w:pStyle w:val="Flietext"/>
        <w:spacing w:line="360" w:lineRule="auto"/>
        <w:jc w:val="both"/>
        <w:rPr>
          <w:rFonts w:ascii="Arial" w:hAnsi="Arial" w:cs="Arial"/>
          <w:sz w:val="24"/>
          <w:szCs w:val="24"/>
        </w:rPr>
      </w:pPr>
    </w:p>
    <w:p w:rsidR="0078210A" w:rsidRDefault="0078210A" w:rsidP="0078210A">
      <w:pPr>
        <w:pStyle w:val="Flietext"/>
        <w:spacing w:line="360" w:lineRule="auto"/>
        <w:jc w:val="both"/>
        <w:rPr>
          <w:rFonts w:ascii="Arial" w:hAnsi="Arial" w:cs="Arial"/>
          <w:sz w:val="24"/>
          <w:szCs w:val="24"/>
        </w:rPr>
      </w:pPr>
      <w:r>
        <w:rPr>
          <w:rFonts w:ascii="Arial" w:hAnsi="Arial"/>
          <w:sz w:val="24"/>
        </w:rPr>
        <w:t xml:space="preserve">Desde que la empresa fuera adquirida por el grupo empresarial Weinig AG en el año 2010, los especialistas en productos derivados de la madera de HOLZ-HER han recorrido un largo camino.  Se iniciaron numerosos proyectos que, con unas ventajas para el cliente claramente definidas desde el principio y mediante la integración de numerosas sinergias, son ahora producidos en serie en el mercado. </w:t>
      </w:r>
    </w:p>
    <w:p w:rsidR="0078210A" w:rsidRDefault="0078210A" w:rsidP="0078210A">
      <w:pPr>
        <w:pStyle w:val="Flietext"/>
        <w:spacing w:line="360" w:lineRule="auto"/>
        <w:jc w:val="both"/>
        <w:rPr>
          <w:rFonts w:ascii="Arial" w:hAnsi="Arial" w:cs="Arial"/>
          <w:sz w:val="24"/>
          <w:szCs w:val="24"/>
        </w:rPr>
      </w:pPr>
    </w:p>
    <w:p w:rsidR="0078210A" w:rsidRDefault="0078210A" w:rsidP="0078210A">
      <w:pPr>
        <w:pStyle w:val="Flietext"/>
        <w:spacing w:line="360" w:lineRule="auto"/>
        <w:jc w:val="both"/>
        <w:rPr>
          <w:rFonts w:ascii="Arial" w:hAnsi="Arial" w:cs="Arial"/>
          <w:sz w:val="24"/>
          <w:szCs w:val="24"/>
        </w:rPr>
      </w:pPr>
      <w:r>
        <w:rPr>
          <w:rFonts w:ascii="Arial" w:hAnsi="Arial"/>
          <w:sz w:val="24"/>
        </w:rPr>
        <w:t>El hecho de que la empresa ha sabido prever futuras tendencias se demuestra, entre otras maneras, en el gran número de reconocimientos que recientemente han recibido las innovaciones de HOLZ-HER.</w:t>
      </w:r>
    </w:p>
    <w:p w:rsidR="0078210A" w:rsidRDefault="0078210A" w:rsidP="0078210A">
      <w:pPr>
        <w:pStyle w:val="Flietext"/>
        <w:spacing w:line="360" w:lineRule="auto"/>
        <w:jc w:val="both"/>
        <w:rPr>
          <w:rFonts w:ascii="Arial" w:hAnsi="Arial" w:cs="Arial"/>
          <w:sz w:val="24"/>
          <w:szCs w:val="24"/>
        </w:rPr>
      </w:pPr>
    </w:p>
    <w:p w:rsidR="0078210A" w:rsidRDefault="0078210A" w:rsidP="0078210A">
      <w:pPr>
        <w:pStyle w:val="Flietext"/>
        <w:spacing w:line="360" w:lineRule="auto"/>
        <w:jc w:val="both"/>
        <w:rPr>
          <w:rFonts w:ascii="Arial" w:hAnsi="Arial" w:cs="Arial"/>
          <w:sz w:val="24"/>
          <w:szCs w:val="24"/>
        </w:rPr>
      </w:pPr>
      <w:r>
        <w:rPr>
          <w:rFonts w:ascii="Arial" w:hAnsi="Arial"/>
          <w:sz w:val="24"/>
        </w:rPr>
        <w:t xml:space="preserve">En la Feria Internacional de la Madera (IWF, por sus siglas en inglés), celebrada recientemente en Atlanta, HOLZ-HER consiguió dos de los prestigiosos Premios Challenger y dio así prueba de su ventaja a nivel técnico.  Por un lado, consiguió el galardón el nuevo Centro de mecanizado CNC vertical EVOLUTION 4mat, por la posibilidad única que ofrece de dar formato a los cuatro extremos en un solo dispositivo de sujeción.  Por otro lado, fue premiado también el recientemente desarrollado sistema de encolado Glu Jet, considerado por el jurado "de máximo nivel de flexibilidad, calidad y valor". Asimismo, el jurado destacó las claras y superiores ventajas para el cliente que este producto ofrece. </w:t>
      </w:r>
    </w:p>
    <w:p w:rsidR="0078210A" w:rsidRDefault="0078210A" w:rsidP="0078210A">
      <w:pPr>
        <w:pStyle w:val="Flietext"/>
        <w:spacing w:line="360" w:lineRule="auto"/>
        <w:jc w:val="both"/>
        <w:rPr>
          <w:rFonts w:ascii="Arial" w:hAnsi="Arial" w:cs="Arial"/>
          <w:sz w:val="24"/>
          <w:szCs w:val="24"/>
        </w:rPr>
      </w:pPr>
    </w:p>
    <w:p w:rsidR="0078210A" w:rsidRDefault="0078210A" w:rsidP="0078210A">
      <w:pPr>
        <w:pStyle w:val="Flietext"/>
        <w:spacing w:line="360" w:lineRule="auto"/>
        <w:jc w:val="both"/>
        <w:rPr>
          <w:rFonts w:ascii="Arial" w:hAnsi="Arial" w:cs="Arial"/>
          <w:sz w:val="24"/>
          <w:szCs w:val="24"/>
        </w:rPr>
      </w:pPr>
      <w:r>
        <w:rPr>
          <w:rFonts w:ascii="Arial" w:hAnsi="Arial"/>
          <w:sz w:val="24"/>
        </w:rPr>
        <w:t xml:space="preserve">Ya en el 2012, en la Feria Internacional de Maquinaria, Materiales y Servicios para la Industria del Mueble y la Madera en Australia (AWISA, por sus siglas en inglés), Glu Jet fue galardonado con el Premio </w:t>
      </w:r>
      <w:r>
        <w:rPr>
          <w:rFonts w:ascii="Arial" w:hAnsi="Arial"/>
          <w:sz w:val="24"/>
        </w:rPr>
        <w:lastRenderedPageBreak/>
        <w:t xml:space="preserve">Estrella de Oro por ser el mejor sistema para el mecanizado con cola PUR. En la Feria AWISA celebrada este mismo año, HOLZ-HER resultó nuevamente premiada.  En esta ocasión, la unidad Ltronic consiguió también un Premio Estrella de Oro por ser el sistema de activación de cantos láser con mayor eficiencia en cuanto al coste. </w:t>
      </w:r>
    </w:p>
    <w:p w:rsidR="0078210A" w:rsidRDefault="0078210A" w:rsidP="0078210A">
      <w:pPr>
        <w:pStyle w:val="Flietext"/>
        <w:spacing w:line="360" w:lineRule="auto"/>
        <w:jc w:val="both"/>
        <w:rPr>
          <w:rFonts w:ascii="Arial" w:hAnsi="Arial" w:cs="Arial"/>
          <w:sz w:val="24"/>
          <w:szCs w:val="24"/>
        </w:rPr>
      </w:pPr>
    </w:p>
    <w:p w:rsidR="0078210A" w:rsidRDefault="0078210A" w:rsidP="0078210A">
      <w:pPr>
        <w:pStyle w:val="Flietext"/>
        <w:spacing w:line="360" w:lineRule="auto"/>
        <w:jc w:val="both"/>
        <w:rPr>
          <w:rFonts w:ascii="Arial" w:hAnsi="Arial" w:cs="Arial"/>
          <w:sz w:val="24"/>
          <w:szCs w:val="24"/>
        </w:rPr>
      </w:pPr>
      <w:r>
        <w:rPr>
          <w:rFonts w:ascii="Arial" w:hAnsi="Arial"/>
          <w:sz w:val="24"/>
        </w:rPr>
        <w:t xml:space="preserve">Los numerosos premios demuestran claramente que HOLZ-HER se encuentra de manera constante en el camino hacia el liderato tecnológico en el sector del trabajo artesanal. </w:t>
      </w:r>
    </w:p>
    <w:p w:rsidR="0078210A" w:rsidRDefault="0078210A" w:rsidP="0078210A">
      <w:pPr>
        <w:pStyle w:val="Flietext"/>
        <w:spacing w:line="360" w:lineRule="auto"/>
        <w:jc w:val="both"/>
        <w:rPr>
          <w:rFonts w:ascii="Arial" w:hAnsi="Arial" w:cs="Arial"/>
          <w:sz w:val="20"/>
        </w:rPr>
      </w:pPr>
    </w:p>
    <w:p w:rsidR="0078210A" w:rsidRPr="0044289F" w:rsidRDefault="0078210A" w:rsidP="0078210A">
      <w:pPr>
        <w:pStyle w:val="Flietext"/>
        <w:spacing w:line="360" w:lineRule="auto"/>
        <w:jc w:val="both"/>
        <w:rPr>
          <w:rFonts w:ascii="Arial" w:hAnsi="Arial" w:cs="Arial"/>
          <w:sz w:val="20"/>
        </w:rPr>
      </w:pPr>
      <w:r>
        <w:rPr>
          <w:rFonts w:ascii="Arial" w:hAnsi="Arial"/>
          <w:sz w:val="20"/>
        </w:rPr>
        <w:t xml:space="preserve">Anexo: </w:t>
      </w:r>
    </w:p>
    <w:p w:rsidR="0078210A" w:rsidRDefault="0078210A" w:rsidP="0078210A">
      <w:pPr>
        <w:pStyle w:val="Flietext"/>
        <w:spacing w:line="360" w:lineRule="auto"/>
        <w:jc w:val="both"/>
        <w:rPr>
          <w:rFonts w:ascii="Arial" w:hAnsi="Arial" w:cs="Arial"/>
          <w:sz w:val="16"/>
          <w:szCs w:val="16"/>
        </w:rPr>
      </w:pPr>
      <w:r>
        <w:rPr>
          <w:rFonts w:ascii="Arial" w:hAnsi="Arial"/>
          <w:sz w:val="16"/>
        </w:rPr>
        <w:t xml:space="preserve">Ilustración: HOLZ-HER y WEINIG presentan con orgullo en la Feria IWF celebrada en Atlanta los dos Premios Challenger obtenidos. </w:t>
      </w:r>
    </w:p>
    <w:p w:rsidR="0078210A" w:rsidRDefault="0078210A" w:rsidP="0078210A">
      <w:pPr>
        <w:spacing w:line="360" w:lineRule="auto"/>
        <w:jc w:val="both"/>
        <w:rPr>
          <w:rFonts w:cs="Arial"/>
          <w:sz w:val="16"/>
          <w:szCs w:val="16"/>
        </w:rPr>
      </w:pPr>
    </w:p>
    <w:p w:rsidR="0078210A" w:rsidRDefault="00E3288B" w:rsidP="0078210A">
      <w:pPr>
        <w:spacing w:line="360" w:lineRule="auto"/>
        <w:jc w:val="both"/>
      </w:pPr>
      <w:bookmarkStart w:id="0" w:name="_GoBack"/>
      <w:r>
        <w:rPr>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6pt;height:121.45pt">
            <v:imagedata r:id="rId7" o:title="ChAw_IWF_002"/>
          </v:shape>
        </w:pict>
      </w:r>
      <w:bookmarkEnd w:id="0"/>
      <w:r>
        <w:rPr>
          <w:sz w:val="16"/>
        </w:rPr>
        <w:t xml:space="preserve">   </w:t>
      </w:r>
      <w:r>
        <w:rPr>
          <w:sz w:val="16"/>
        </w:rPr>
        <w:pict>
          <v:shape id="_x0000_i1026" type="#_x0000_t75" style="width:182.7pt;height:121.45pt">
            <v:imagedata r:id="rId8" o:title="ChAw_IWF_003"/>
          </v:shape>
        </w:pict>
      </w:r>
    </w:p>
    <w:p w:rsidR="004D42C1" w:rsidRDefault="004D42C1" w:rsidP="0078210A">
      <w:pPr>
        <w:pStyle w:val="Flietext"/>
        <w:spacing w:line="360" w:lineRule="auto"/>
        <w:jc w:val="both"/>
        <w:rPr>
          <w:rFonts w:ascii="Arial" w:hAnsi="Arial"/>
          <w:sz w:val="16"/>
        </w:rPr>
      </w:pPr>
      <w:r>
        <w:rPr>
          <w:rFonts w:ascii="Arial" w:hAnsi="Arial"/>
          <w:sz w:val="16"/>
        </w:rPr>
        <w:t>De izquierda a derecha:</w:t>
      </w:r>
      <w:r>
        <w:rPr>
          <w:rFonts w:ascii="Arial" w:hAnsi="Arial"/>
          <w:sz w:val="16"/>
        </w:rPr>
        <w:tab/>
      </w:r>
      <w:r>
        <w:rPr>
          <w:rFonts w:ascii="Arial" w:hAnsi="Arial"/>
          <w:sz w:val="16"/>
        </w:rPr>
        <w:tab/>
      </w:r>
      <w:r>
        <w:rPr>
          <w:rFonts w:ascii="Arial" w:hAnsi="Arial"/>
          <w:sz w:val="16"/>
        </w:rPr>
        <w:tab/>
        <w:t xml:space="preserve">    </w:t>
      </w:r>
      <w:r w:rsidR="0078210A">
        <w:rPr>
          <w:rFonts w:ascii="Arial" w:hAnsi="Arial"/>
          <w:sz w:val="16"/>
        </w:rPr>
        <w:t>De izquierda a derecha:</w:t>
      </w:r>
    </w:p>
    <w:p w:rsidR="00FC61A4" w:rsidRPr="009068A4" w:rsidRDefault="00FC61A4" w:rsidP="00FC61A4">
      <w:pPr>
        <w:pStyle w:val="Flietext"/>
        <w:spacing w:line="360" w:lineRule="auto"/>
        <w:jc w:val="both"/>
        <w:rPr>
          <w:rFonts w:ascii="Arial" w:hAnsi="Arial" w:cs="Arial"/>
          <w:sz w:val="16"/>
          <w:szCs w:val="16"/>
        </w:rPr>
      </w:pPr>
      <w:r>
        <w:rPr>
          <w:rFonts w:ascii="Arial" w:hAnsi="Arial"/>
          <w:sz w:val="16"/>
        </w:rPr>
        <w:t>Michael Cassel, Stefan Benkart, Dan Murphy</w:t>
      </w:r>
      <w:r>
        <w:rPr>
          <w:rFonts w:ascii="Arial" w:hAnsi="Arial"/>
          <w:sz w:val="16"/>
        </w:rPr>
        <w:tab/>
        <w:t xml:space="preserve">    Dan Murphy</w:t>
      </w:r>
      <w:r>
        <w:rPr>
          <w:rFonts w:ascii="Verdana" w:hAnsi="Verdana"/>
          <w:color w:val="333333"/>
          <w:sz w:val="15"/>
        </w:rPr>
        <w:t xml:space="preserve">, </w:t>
      </w:r>
      <w:r w:rsidRPr="00952B4C">
        <w:rPr>
          <w:rFonts w:ascii="Arial" w:hAnsi="Arial"/>
          <w:sz w:val="16"/>
        </w:rPr>
        <w:t>Frank Epple, Rick Hanigain</w:t>
      </w:r>
    </w:p>
    <w:p w:rsidR="0078210A" w:rsidRDefault="0078210A" w:rsidP="0078210A">
      <w:pPr>
        <w:spacing w:line="360" w:lineRule="auto"/>
        <w:jc w:val="both"/>
      </w:pPr>
    </w:p>
    <w:p w:rsidR="0078210A" w:rsidRDefault="0078210A" w:rsidP="0078210A">
      <w:pPr>
        <w:pStyle w:val="Flietext"/>
        <w:spacing w:line="360" w:lineRule="auto"/>
        <w:jc w:val="both"/>
        <w:rPr>
          <w:rFonts w:ascii="Arial" w:hAnsi="Arial" w:cs="Arial"/>
          <w:sz w:val="16"/>
          <w:szCs w:val="16"/>
        </w:rPr>
      </w:pPr>
      <w:r>
        <w:rPr>
          <w:rFonts w:ascii="Arial" w:hAnsi="Arial"/>
          <w:sz w:val="16"/>
        </w:rPr>
        <w:t>Ilustración: El Premio Challenger 2014</w:t>
      </w:r>
    </w:p>
    <w:p w:rsidR="0078210A" w:rsidRDefault="00E3288B" w:rsidP="0078210A">
      <w:pPr>
        <w:spacing w:line="360" w:lineRule="auto"/>
        <w:jc w:val="both"/>
        <w:rPr>
          <w:rFonts w:cs="Arial"/>
          <w:sz w:val="24"/>
          <w:szCs w:val="24"/>
        </w:rPr>
      </w:pPr>
      <w:r>
        <w:rPr>
          <w:rFonts w:cs="Arial"/>
          <w:sz w:val="16"/>
          <w:szCs w:val="16"/>
        </w:rPr>
        <w:pict>
          <v:shape id="_x0000_i1027" type="#_x0000_t75" style="width:137.55pt;height:154.75pt">
            <v:imagedata r:id="rId9" o:title="ChAw_winner_logo_2014"/>
          </v:shape>
        </w:pict>
      </w:r>
      <w:r w:rsidR="0078210A">
        <w:br w:type="page"/>
      </w:r>
      <w:r w:rsidR="0078210A">
        <w:rPr>
          <w:sz w:val="24"/>
        </w:rPr>
        <w:lastRenderedPageBreak/>
        <w:t>Para más información, póngase en contacto con:</w:t>
      </w:r>
    </w:p>
    <w:p w:rsidR="0078210A" w:rsidRDefault="0078210A" w:rsidP="0078210A">
      <w:pPr>
        <w:pStyle w:val="Flietext"/>
        <w:spacing w:line="360" w:lineRule="auto"/>
        <w:jc w:val="both"/>
        <w:rPr>
          <w:rFonts w:ascii="Arial" w:hAnsi="Arial" w:cs="Arial"/>
          <w:sz w:val="24"/>
          <w:szCs w:val="24"/>
        </w:rPr>
      </w:pPr>
    </w:p>
    <w:p w:rsidR="0078210A" w:rsidRPr="003E3EB6" w:rsidRDefault="0078210A" w:rsidP="0078210A">
      <w:pPr>
        <w:pStyle w:val="Flietext"/>
        <w:spacing w:line="360" w:lineRule="auto"/>
        <w:jc w:val="both"/>
        <w:rPr>
          <w:rFonts w:ascii="Arial" w:hAnsi="Arial" w:cs="Arial"/>
          <w:sz w:val="24"/>
          <w:szCs w:val="24"/>
        </w:rPr>
      </w:pPr>
      <w:r>
        <w:rPr>
          <w:rFonts w:ascii="Arial" w:hAnsi="Arial"/>
          <w:sz w:val="24"/>
        </w:rPr>
        <w:t>HOLZ-HER GmbH</w:t>
      </w:r>
    </w:p>
    <w:p w:rsidR="0078210A" w:rsidRPr="0088198D" w:rsidRDefault="0078210A" w:rsidP="0078210A">
      <w:pPr>
        <w:pStyle w:val="Flietext"/>
        <w:spacing w:line="360" w:lineRule="auto"/>
        <w:jc w:val="both"/>
        <w:rPr>
          <w:rFonts w:ascii="Arial" w:hAnsi="Arial" w:cs="Arial"/>
          <w:sz w:val="24"/>
          <w:szCs w:val="24"/>
        </w:rPr>
      </w:pPr>
      <w:r>
        <w:rPr>
          <w:rFonts w:ascii="Arial" w:hAnsi="Arial"/>
          <w:sz w:val="24"/>
        </w:rPr>
        <w:t>Plochinger Straße 65</w:t>
      </w:r>
    </w:p>
    <w:p w:rsidR="0078210A" w:rsidRPr="009D0480" w:rsidRDefault="0078210A" w:rsidP="0078210A">
      <w:pPr>
        <w:pStyle w:val="Flietext"/>
        <w:spacing w:line="360" w:lineRule="auto"/>
        <w:jc w:val="both"/>
        <w:rPr>
          <w:rFonts w:ascii="Arial" w:hAnsi="Arial" w:cs="Arial"/>
          <w:sz w:val="24"/>
          <w:szCs w:val="24"/>
        </w:rPr>
      </w:pPr>
      <w:r>
        <w:rPr>
          <w:rFonts w:ascii="Arial" w:hAnsi="Arial"/>
          <w:sz w:val="24"/>
        </w:rPr>
        <w:t>D-72622 Nürtingen</w:t>
      </w:r>
    </w:p>
    <w:p w:rsidR="0078210A" w:rsidRPr="009D0480" w:rsidRDefault="0078210A" w:rsidP="0078210A">
      <w:pPr>
        <w:pStyle w:val="Flietext"/>
        <w:spacing w:line="360" w:lineRule="auto"/>
        <w:jc w:val="both"/>
        <w:rPr>
          <w:rFonts w:ascii="Arial" w:hAnsi="Arial" w:cs="Arial"/>
          <w:sz w:val="24"/>
          <w:szCs w:val="24"/>
        </w:rPr>
      </w:pPr>
      <w:r>
        <w:rPr>
          <w:rFonts w:ascii="Arial" w:hAnsi="Arial"/>
          <w:sz w:val="24"/>
        </w:rPr>
        <w:t>Tel.: +49 7022 702-129</w:t>
      </w:r>
    </w:p>
    <w:p w:rsidR="0078210A" w:rsidRPr="009D0480" w:rsidRDefault="0078210A" w:rsidP="0078210A">
      <w:pPr>
        <w:pStyle w:val="Flietext"/>
        <w:spacing w:line="360" w:lineRule="auto"/>
        <w:jc w:val="both"/>
        <w:rPr>
          <w:rFonts w:ascii="Arial" w:hAnsi="Arial" w:cs="Arial"/>
          <w:sz w:val="24"/>
          <w:szCs w:val="24"/>
        </w:rPr>
      </w:pPr>
      <w:r>
        <w:rPr>
          <w:rFonts w:ascii="Arial" w:hAnsi="Arial"/>
          <w:sz w:val="24"/>
        </w:rPr>
        <w:t>Fax: +49 7022 702 101</w:t>
      </w:r>
    </w:p>
    <w:p w:rsidR="0078210A" w:rsidRPr="00B92732" w:rsidRDefault="0078210A" w:rsidP="0078210A">
      <w:pPr>
        <w:pStyle w:val="Flietext"/>
        <w:spacing w:line="360" w:lineRule="auto"/>
        <w:jc w:val="both"/>
        <w:rPr>
          <w:rFonts w:ascii="Arial" w:hAnsi="Arial" w:cs="Arial"/>
          <w:sz w:val="24"/>
          <w:szCs w:val="24"/>
        </w:rPr>
      </w:pPr>
      <w:r>
        <w:rPr>
          <w:rFonts w:ascii="Arial" w:hAnsi="Arial"/>
          <w:sz w:val="24"/>
        </w:rPr>
        <w:t>Correo electrónico: Philipp.Schulte-Derne@holzher.com</w:t>
      </w:r>
    </w:p>
    <w:p w:rsidR="0078210A" w:rsidRPr="00B92732" w:rsidRDefault="0078210A" w:rsidP="0078210A">
      <w:pPr>
        <w:pStyle w:val="Flietext"/>
        <w:spacing w:line="360" w:lineRule="auto"/>
        <w:jc w:val="both"/>
        <w:rPr>
          <w:rFonts w:ascii="Arial" w:hAnsi="Arial" w:cs="Arial"/>
          <w:sz w:val="24"/>
          <w:szCs w:val="24"/>
        </w:rPr>
      </w:pPr>
      <w:r>
        <w:rPr>
          <w:rFonts w:ascii="Arial" w:hAnsi="Arial"/>
          <w:sz w:val="24"/>
        </w:rPr>
        <w:t xml:space="preserve">Sitio web: </w:t>
      </w:r>
      <w:r>
        <w:rPr>
          <w:rFonts w:ascii="Arial" w:hAnsi="Arial"/>
          <w:color w:val="0000FF"/>
          <w:sz w:val="24"/>
          <w:u w:val="single"/>
        </w:rPr>
        <w:t>www.holzher.com</w:t>
      </w:r>
    </w:p>
    <w:p w:rsidR="0078210A" w:rsidRPr="00B92732" w:rsidRDefault="0078210A" w:rsidP="0078210A"/>
    <w:sectPr w:rsidR="0078210A" w:rsidRPr="00B92732" w:rsidSect="004D42C1">
      <w:headerReference w:type="default" r:id="rId10"/>
      <w:footerReference w:type="default" r:id="rId11"/>
      <w:pgSz w:w="11907" w:h="16840" w:code="9"/>
      <w:pgMar w:top="3686" w:right="2667" w:bottom="993" w:left="1559" w:header="510" w:footer="34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10A" w:rsidRDefault="0078210A">
      <w:r>
        <w:separator/>
      </w:r>
    </w:p>
  </w:endnote>
  <w:endnote w:type="continuationSeparator" w:id="0">
    <w:p w:rsidR="0078210A" w:rsidRDefault="0078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rinda">
    <w:panose1 w:val="020B05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10A" w:rsidRDefault="0078210A">
    <w:pPr>
      <w:pStyle w:val="Fuzeile"/>
    </w:pPr>
    <w:r>
      <w:tab/>
      <w:t xml:space="preserve">Página </w:t>
    </w:r>
    <w:r>
      <w:rPr>
        <w:rStyle w:val="Seitenzahl"/>
      </w:rPr>
      <w:fldChar w:fldCharType="begin"/>
    </w:r>
    <w:r>
      <w:rPr>
        <w:rStyle w:val="Seitenzahl"/>
      </w:rPr>
      <w:instrText xml:space="preserve"> PAGE </w:instrText>
    </w:r>
    <w:r>
      <w:rPr>
        <w:rStyle w:val="Seitenzahl"/>
      </w:rPr>
      <w:fldChar w:fldCharType="separate"/>
    </w:r>
    <w:r w:rsidR="00E3288B">
      <w:rPr>
        <w:rStyle w:val="Seitenzahl"/>
        <w:noProof/>
      </w:rPr>
      <w:t>1</w:t>
    </w:r>
    <w:r>
      <w:rPr>
        <w:rStyle w:val="Seitenzahl"/>
      </w:rPr>
      <w:fldChar w:fldCharType="end"/>
    </w:r>
    <w:r>
      <w:rPr>
        <w:rStyle w:val="Seitenzahl"/>
      </w:rPr>
      <w:t xml:space="preserve"> de </w:t>
    </w:r>
    <w:r>
      <w:rPr>
        <w:rStyle w:val="Seitenzahl"/>
      </w:rPr>
      <w:fldChar w:fldCharType="begin"/>
    </w:r>
    <w:r>
      <w:rPr>
        <w:rStyle w:val="Seitenzahl"/>
      </w:rPr>
      <w:instrText xml:space="preserve"> NUMPAGES </w:instrText>
    </w:r>
    <w:r>
      <w:rPr>
        <w:rStyle w:val="Seitenzahl"/>
      </w:rPr>
      <w:fldChar w:fldCharType="separate"/>
    </w:r>
    <w:r w:rsidR="00E3288B">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10A" w:rsidRDefault="0078210A">
      <w:r>
        <w:separator/>
      </w:r>
    </w:p>
  </w:footnote>
  <w:footnote w:type="continuationSeparator" w:id="0">
    <w:p w:rsidR="0078210A" w:rsidRDefault="00782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10A" w:rsidRDefault="0078210A">
    <w:pPr>
      <w:pStyle w:val="Kopfzeile"/>
      <w:jc w:val="right"/>
    </w:pPr>
  </w:p>
  <w:tbl>
    <w:tblPr>
      <w:tblW w:w="0" w:type="auto"/>
      <w:tblInd w:w="108" w:type="dxa"/>
      <w:tblLayout w:type="fixed"/>
      <w:tblLook w:val="01E0" w:firstRow="1" w:lastRow="1" w:firstColumn="1" w:lastColumn="1" w:noHBand="0" w:noVBand="0"/>
    </w:tblPr>
    <w:tblGrid>
      <w:gridCol w:w="6237"/>
      <w:gridCol w:w="2694"/>
    </w:tblGrid>
    <w:tr w:rsidR="0078210A" w:rsidRPr="00417968">
      <w:tc>
        <w:tcPr>
          <w:tcW w:w="6237" w:type="dxa"/>
        </w:tcPr>
        <w:p w:rsidR="0078210A" w:rsidRPr="0088198D" w:rsidRDefault="0078210A" w:rsidP="0078210A">
          <w:pPr>
            <w:pStyle w:val="Kopfzeile"/>
            <w:rPr>
              <w:b/>
              <w:i/>
            </w:rPr>
          </w:pPr>
          <w:r>
            <w:rPr>
              <w:b/>
              <w:i/>
              <w:sz w:val="32"/>
            </w:rPr>
            <w:t>Comunicado de prensa</w:t>
          </w:r>
        </w:p>
        <w:p w:rsidR="0078210A" w:rsidRPr="00AD2207" w:rsidRDefault="0078210A" w:rsidP="0078210A">
          <w:pPr>
            <w:pStyle w:val="Kopfzeile"/>
            <w:rPr>
              <w:b/>
              <w:sz w:val="24"/>
              <w:szCs w:val="24"/>
            </w:rPr>
          </w:pPr>
          <w:r>
            <w:rPr>
              <w:b/>
              <w:sz w:val="24"/>
            </w:rPr>
            <w:t xml:space="preserve">Nürtingen, </w:t>
          </w:r>
          <w:r>
            <w:rPr>
              <w:b/>
              <w:sz w:val="24"/>
            </w:rPr>
            <w:fldChar w:fldCharType="begin"/>
          </w:r>
          <w:r>
            <w:rPr>
              <w:b/>
              <w:sz w:val="24"/>
            </w:rPr>
            <w:instrText xml:space="preserve"> DATE  \@ "d. MMMM yyyy"  \* MERGEFORMAT </w:instrText>
          </w:r>
          <w:r>
            <w:rPr>
              <w:b/>
              <w:sz w:val="24"/>
            </w:rPr>
            <w:fldChar w:fldCharType="separate"/>
          </w:r>
          <w:r w:rsidR="00E3288B">
            <w:rPr>
              <w:b/>
              <w:noProof/>
              <w:sz w:val="24"/>
            </w:rPr>
            <w:t>7. noviembre 2014</w:t>
          </w:r>
          <w:r>
            <w:rPr>
              <w:b/>
              <w:sz w:val="24"/>
            </w:rPr>
            <w:fldChar w:fldCharType="end"/>
          </w:r>
        </w:p>
        <w:p w:rsidR="0078210A" w:rsidRDefault="0078210A" w:rsidP="0078210A"/>
        <w:p w:rsidR="0078210A" w:rsidRPr="008853F7" w:rsidRDefault="0078210A" w:rsidP="0078210A">
          <w:r>
            <w:t xml:space="preserve">Total palabras: </w:t>
          </w:r>
          <w:r w:rsidR="00E3288B">
            <w:fldChar w:fldCharType="begin"/>
          </w:r>
          <w:r w:rsidR="00E3288B">
            <w:instrText xml:space="preserve"> NUMWORDS   \* MERGEFORMAT </w:instrText>
          </w:r>
          <w:r w:rsidR="00E3288B">
            <w:fldChar w:fldCharType="separate"/>
          </w:r>
          <w:r w:rsidR="004D42C1">
            <w:rPr>
              <w:noProof/>
            </w:rPr>
            <w:t>397</w:t>
          </w:r>
          <w:r w:rsidR="00E3288B">
            <w:rPr>
              <w:noProof/>
            </w:rPr>
            <w:fldChar w:fldCharType="end"/>
          </w:r>
        </w:p>
        <w:p w:rsidR="0078210A" w:rsidRPr="0088198D" w:rsidRDefault="0078210A" w:rsidP="0078210A">
          <w:r>
            <w:t xml:space="preserve">Caracteres (sin espacios): </w:t>
          </w:r>
          <w:r w:rsidR="00E3288B">
            <w:fldChar w:fldCharType="begin"/>
          </w:r>
          <w:r w:rsidR="00E3288B">
            <w:instrText xml:space="preserve"> NUMCHARS   \* MERGEFORMAT </w:instrText>
          </w:r>
          <w:r w:rsidR="00E3288B">
            <w:fldChar w:fldCharType="separate"/>
          </w:r>
          <w:r w:rsidR="004D42C1">
            <w:rPr>
              <w:noProof/>
            </w:rPr>
            <w:t>2157</w:t>
          </w:r>
          <w:r w:rsidR="00E3288B">
            <w:rPr>
              <w:noProof/>
            </w:rPr>
            <w:fldChar w:fldCharType="end"/>
          </w:r>
        </w:p>
      </w:tc>
      <w:tc>
        <w:tcPr>
          <w:tcW w:w="2694" w:type="dxa"/>
        </w:tcPr>
        <w:p w:rsidR="0078210A" w:rsidRPr="00417968" w:rsidRDefault="00E3288B" w:rsidP="0078210A">
          <w:pPr>
            <w:pStyle w:val="Kopfzeile"/>
            <w:tabs>
              <w:tab w:val="clear" w:pos="4536"/>
            </w:tabs>
            <w:rPr>
              <w:sz w:val="24"/>
              <w:szCs w:val="24"/>
            </w:rPr>
          </w:pPr>
          <w:r>
            <w:rPr>
              <w:sz w:val="1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5.55pt;height:84.9pt">
                <v:imagedata r:id="rId1" o:title=""/>
              </v:shape>
            </w:pict>
          </w:r>
        </w:p>
        <w:p w:rsidR="0078210A" w:rsidRPr="00417968" w:rsidRDefault="0078210A" w:rsidP="0078210A">
          <w:pPr>
            <w:pStyle w:val="Kopfzeile"/>
            <w:tabs>
              <w:tab w:val="clear" w:pos="4536"/>
              <w:tab w:val="clear" w:pos="9072"/>
              <w:tab w:val="left" w:pos="1877"/>
            </w:tabs>
            <w:rPr>
              <w:color w:val="000000"/>
              <w:sz w:val="18"/>
              <w:szCs w:val="18"/>
            </w:rPr>
          </w:pPr>
        </w:p>
      </w:tc>
    </w:tr>
  </w:tbl>
  <w:p w:rsidR="0078210A" w:rsidRPr="009258BE" w:rsidRDefault="00E3288B" w:rsidP="0078210A">
    <w:pPr>
      <w:rPr>
        <w:sz w:val="20"/>
      </w:rPr>
    </w:pPr>
    <w:r>
      <w:pict>
        <v:line id="_x0000_s2049" style="position:absolute;z-index:-251658752;mso-position-horizontal-relative:text;mso-position-vertical-relative:text" from="-1.95pt,8.1pt" to="448.05pt,8.1pt" wrapcoords="0 0 0 1 602 1 602 0 0 0" strokecolor="#f60" strokeweight="1.5pt">
          <w10:wrap type="through"/>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04E50"/>
    <w:multiLevelType w:val="singleLevel"/>
    <w:tmpl w:val="1126319A"/>
    <w:lvl w:ilvl="0">
      <w:start w:val="13"/>
      <w:numFmt w:val="bullet"/>
      <w:lvlText w:val="-"/>
      <w:lvlJc w:val="left"/>
      <w:pPr>
        <w:tabs>
          <w:tab w:val="num" w:pos="360"/>
        </w:tabs>
        <w:ind w:left="360" w:hanging="360"/>
      </w:pPr>
      <w:rPr>
        <w:rFonts w:ascii="Times New Roman" w:hAnsi="Times New Roman" w:hint="default"/>
      </w:rPr>
    </w:lvl>
  </w:abstractNum>
  <w:abstractNum w:abstractNumId="1">
    <w:nsid w:val="310F59D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nsid w:val="335919F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nsid w:val="3CE427C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nsid w:val="4A1F3D7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nsid w:val="56862D1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nsid w:val="5BBB6E3F"/>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9FC"/>
    <w:rsid w:val="00361DBA"/>
    <w:rsid w:val="004D42C1"/>
    <w:rsid w:val="007669FC"/>
    <w:rsid w:val="0078210A"/>
    <w:rsid w:val="00E3288B"/>
    <w:rsid w:val="00FC61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chartTrackingRefBased/>
  <w15:docId w15:val="{808FA68C-1D56-4A39-BF41-7BCAB8EC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B0FD3"/>
    <w:rPr>
      <w:rFonts w:ascii="Arial" w:hAnsi="Arial"/>
      <w:sz w:val="22"/>
      <w:lang w:val="es-ES" w:eastAsia="es-ES"/>
    </w:rPr>
  </w:style>
  <w:style w:type="paragraph" w:styleId="berschrift1">
    <w:name w:val="heading 1"/>
    <w:basedOn w:val="Standard"/>
    <w:next w:val="Standard"/>
    <w:link w:val="berschrift1Zchn"/>
    <w:uiPriority w:val="9"/>
    <w:qFormat/>
    <w:rsid w:val="00EB0FD3"/>
    <w:pPr>
      <w:keepNext/>
      <w:outlineLvl w:val="0"/>
    </w:pPr>
    <w:rPr>
      <w:b/>
      <w:sz w:val="28"/>
    </w:rPr>
  </w:style>
  <w:style w:type="paragraph" w:styleId="berschrift2">
    <w:name w:val="heading 2"/>
    <w:basedOn w:val="Standard"/>
    <w:next w:val="Standard"/>
    <w:link w:val="berschrift2Zchn"/>
    <w:uiPriority w:val="9"/>
    <w:qFormat/>
    <w:rsid w:val="00EB0FD3"/>
    <w:pPr>
      <w:keepNext/>
      <w:outlineLvl w:val="1"/>
    </w:pPr>
    <w:rPr>
      <w:b/>
    </w:rPr>
  </w:style>
  <w:style w:type="paragraph" w:styleId="berschrift3">
    <w:name w:val="heading 3"/>
    <w:basedOn w:val="Standard"/>
    <w:next w:val="Standard"/>
    <w:link w:val="berschrift3Zchn"/>
    <w:uiPriority w:val="9"/>
    <w:qFormat/>
    <w:rsid w:val="00EB0FD3"/>
    <w:pPr>
      <w:keepNext/>
      <w:jc w:val="center"/>
      <w:outlineLvl w:val="2"/>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Arial" w:hAnsi="Arial" w:cs="Times New Roman"/>
      <w:b/>
      <w:sz w:val="28"/>
      <w:lang w:val="es-ES" w:eastAsia="es-ES"/>
    </w:rPr>
  </w:style>
  <w:style w:type="character" w:customStyle="1" w:styleId="berschrift2Zchn">
    <w:name w:val="Überschrift 2 Zchn"/>
    <w:link w:val="berschrift2"/>
    <w:uiPriority w:val="9"/>
    <w:semiHidden/>
    <w:rPr>
      <w:rFonts w:ascii="Cambria" w:eastAsia="SimSun" w:hAnsi="Cambria" w:cs="Vrinda"/>
      <w:b/>
      <w:bCs/>
      <w:i/>
      <w:iCs/>
      <w:sz w:val="28"/>
      <w:szCs w:val="28"/>
      <w:lang w:val="es-ES" w:eastAsia="es-ES" w:bidi="ar-SA"/>
    </w:rPr>
  </w:style>
  <w:style w:type="character" w:customStyle="1" w:styleId="berschrift3Zchn">
    <w:name w:val="Überschrift 3 Zchn"/>
    <w:link w:val="berschrift3"/>
    <w:uiPriority w:val="9"/>
    <w:semiHidden/>
    <w:rPr>
      <w:rFonts w:ascii="Cambria" w:eastAsia="SimSun" w:hAnsi="Cambria" w:cs="Vrinda"/>
      <w:b/>
      <w:bCs/>
      <w:sz w:val="26"/>
      <w:szCs w:val="26"/>
      <w:lang w:val="es-ES" w:eastAsia="es-ES" w:bidi="ar-SA"/>
    </w:rPr>
  </w:style>
  <w:style w:type="paragraph" w:styleId="Textkrper-Zeileneinzug">
    <w:name w:val="Body Text Indent"/>
    <w:basedOn w:val="Standard"/>
    <w:link w:val="Textkrper-ZeileneinzugZchn"/>
    <w:uiPriority w:val="99"/>
    <w:rsid w:val="00EB0FD3"/>
    <w:pPr>
      <w:ind w:left="360"/>
    </w:pPr>
  </w:style>
  <w:style w:type="character" w:customStyle="1" w:styleId="Textkrper-ZeileneinzugZchn">
    <w:name w:val="Textkörper-Zeileneinzug Zchn"/>
    <w:link w:val="Textkrper-Zeileneinzug"/>
    <w:uiPriority w:val="99"/>
    <w:semiHidden/>
    <w:rPr>
      <w:rFonts w:ascii="Arial" w:hAnsi="Arial"/>
      <w:sz w:val="22"/>
      <w:lang w:val="es-ES" w:eastAsia="es-ES" w:bidi="ar-SA"/>
    </w:rPr>
  </w:style>
  <w:style w:type="paragraph" w:styleId="Textkrper">
    <w:name w:val="Body Text"/>
    <w:basedOn w:val="Standard"/>
    <w:link w:val="TextkrperZchn"/>
    <w:uiPriority w:val="99"/>
    <w:rsid w:val="00EB0FD3"/>
    <w:rPr>
      <w:b/>
      <w:sz w:val="28"/>
    </w:rPr>
  </w:style>
  <w:style w:type="character" w:customStyle="1" w:styleId="TextkrperZchn">
    <w:name w:val="Textkörper Zchn"/>
    <w:link w:val="Textkrper"/>
    <w:uiPriority w:val="99"/>
    <w:semiHidden/>
    <w:rPr>
      <w:rFonts w:ascii="Arial" w:hAnsi="Arial"/>
      <w:sz w:val="22"/>
      <w:lang w:val="es-ES" w:eastAsia="es-ES" w:bidi="ar-SA"/>
    </w:rPr>
  </w:style>
  <w:style w:type="paragraph" w:styleId="Kopfzeile">
    <w:name w:val="header"/>
    <w:basedOn w:val="Standard"/>
    <w:link w:val="KopfzeileZchn"/>
    <w:uiPriority w:val="99"/>
    <w:rsid w:val="00EB0FD3"/>
    <w:pPr>
      <w:tabs>
        <w:tab w:val="center" w:pos="4536"/>
        <w:tab w:val="right" w:pos="9072"/>
      </w:tabs>
    </w:pPr>
  </w:style>
  <w:style w:type="character" w:customStyle="1" w:styleId="KopfzeileZchn">
    <w:name w:val="Kopfzeile Zchn"/>
    <w:link w:val="Kopfzeile"/>
    <w:uiPriority w:val="99"/>
    <w:semiHidden/>
    <w:rPr>
      <w:rFonts w:ascii="Arial" w:hAnsi="Arial"/>
      <w:sz w:val="22"/>
      <w:lang w:val="es-ES" w:eastAsia="es-ES" w:bidi="ar-SA"/>
    </w:rPr>
  </w:style>
  <w:style w:type="paragraph" w:styleId="Fuzeile">
    <w:name w:val="footer"/>
    <w:basedOn w:val="Standard"/>
    <w:link w:val="FuzeileZchn"/>
    <w:uiPriority w:val="99"/>
    <w:rsid w:val="00EB0FD3"/>
    <w:pPr>
      <w:tabs>
        <w:tab w:val="center" w:pos="4536"/>
        <w:tab w:val="right" w:pos="9072"/>
      </w:tabs>
    </w:pPr>
  </w:style>
  <w:style w:type="character" w:customStyle="1" w:styleId="FuzeileZchn">
    <w:name w:val="Fußzeile Zchn"/>
    <w:link w:val="Fuzeile"/>
    <w:uiPriority w:val="99"/>
    <w:semiHidden/>
    <w:rPr>
      <w:rFonts w:ascii="Arial" w:hAnsi="Arial"/>
      <w:sz w:val="22"/>
      <w:lang w:val="es-ES" w:eastAsia="es-ES" w:bidi="ar-SA"/>
    </w:rPr>
  </w:style>
  <w:style w:type="character" w:styleId="Seitenzahl">
    <w:name w:val="page number"/>
    <w:uiPriority w:val="99"/>
    <w:rsid w:val="00EB0FD3"/>
    <w:rPr>
      <w:rFonts w:cs="Times New Roman"/>
      <w:lang w:val="es-ES" w:eastAsia="es-ES"/>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val="es-ES" w:eastAsia="es-ES" w:bidi="ar-SA"/>
    </w:rPr>
  </w:style>
  <w:style w:type="character" w:styleId="Hyperlink">
    <w:name w:val="Hyperlink"/>
    <w:uiPriority w:val="99"/>
    <w:rPr>
      <w:rFonts w:cs="Times New Roman"/>
      <w:color w:val="0000FF"/>
      <w:u w:val="single"/>
      <w:lang w:val="es-ES" w:eastAsia="es-ES"/>
    </w:rPr>
  </w:style>
  <w:style w:type="character" w:styleId="Hervorhebung">
    <w:name w:val="Emphasis"/>
    <w:uiPriority w:val="20"/>
    <w:qFormat/>
    <w:rPr>
      <w:rFonts w:cs="Times New Roman"/>
      <w:b/>
      <w:bCs/>
      <w:lang w:val="es-ES" w:eastAsia="es-ES"/>
    </w:rPr>
  </w:style>
  <w:style w:type="paragraph" w:customStyle="1" w:styleId="Flietext">
    <w:name w:val="Fließtext"/>
    <w:pPr>
      <w:tabs>
        <w:tab w:val="left" w:pos="283"/>
      </w:tabs>
      <w:spacing w:line="260" w:lineRule="atLeast"/>
    </w:pPr>
    <w:rPr>
      <w:rFonts w:ascii="Helvetica" w:hAnsi="Helvetica"/>
      <w:color w:val="000000"/>
      <w:sz w:val="18"/>
      <w:lang w:val="es-ES" w:eastAsia="es-ES"/>
    </w:rPr>
  </w:style>
  <w:style w:type="character" w:customStyle="1" w:styleId="tw4winMark">
    <w:name w:val="tw4winMark"/>
    <w:uiPriority w:val="99"/>
    <w:rPr>
      <w:rFonts w:ascii="Courier New" w:hAnsi="Courier New"/>
      <w:vanish/>
      <w:color w:val="800080"/>
      <w:vertAlign w:val="subscript"/>
      <w:lang w:val="es-ES" w:eastAsia="es-ES"/>
    </w:rPr>
  </w:style>
  <w:style w:type="paragraph" w:styleId="NurText">
    <w:name w:val="Plain Text"/>
    <w:basedOn w:val="Standard"/>
    <w:link w:val="NurTextZchn"/>
    <w:uiPriority w:val="99"/>
    <w:unhideWhenUsed/>
    <w:rPr>
      <w:rFonts w:ascii="Consolas" w:hAnsi="Consolas"/>
      <w:sz w:val="21"/>
      <w:szCs w:val="21"/>
    </w:rPr>
  </w:style>
  <w:style w:type="character" w:customStyle="1" w:styleId="NurTextZchn">
    <w:name w:val="Nur Text Zchn"/>
    <w:link w:val="NurText"/>
    <w:uiPriority w:val="99"/>
    <w:semiHidden/>
    <w:rPr>
      <w:rFonts w:ascii="Courier New" w:hAnsi="Courier New" w:cs="Courier New"/>
      <w:lang w:val="es-ES" w:eastAsia="es-ES" w:bidi="ar-SA"/>
    </w:rPr>
  </w:style>
  <w:style w:type="paragraph" w:styleId="Textkrper2">
    <w:name w:val="Body Text 2"/>
    <w:basedOn w:val="Standard"/>
    <w:link w:val="Textkrper2Zchn"/>
    <w:uiPriority w:val="99"/>
    <w:rsid w:val="00B832F1"/>
    <w:pPr>
      <w:spacing w:after="120" w:line="480" w:lineRule="auto"/>
    </w:pPr>
  </w:style>
  <w:style w:type="character" w:customStyle="1" w:styleId="Textkrper2Zchn">
    <w:name w:val="Textkörper 2 Zchn"/>
    <w:link w:val="Textkrper2"/>
    <w:uiPriority w:val="99"/>
    <w:semiHidden/>
    <w:rPr>
      <w:rFonts w:ascii="Arial" w:hAnsi="Arial"/>
      <w:sz w:val="22"/>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gerndt\Lokale%20Einstellungen\Temporary%20Internet%20Files\OLK386\neue%20Vorlage%20V-Info%2003-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neue Vorlage V-Info 03-08.dot</Template>
  <TotalTime>0</TotalTime>
  <Pages>3</Pages>
  <Words>354</Words>
  <Characters>2235</Characters>
  <Application>Microsoft Office Word</Application>
  <DocSecurity>0</DocSecurity>
  <Lines>18</Lines>
  <Paragraphs>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V-Info</vt:lpstr>
      <vt:lpstr>V-Info</vt:lpstr>
    </vt:vector>
  </TitlesOfParts>
  <Company>Dell Computer GmbH</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V-Info</dc:title>
  <dc:subject/>
  <dc:creator>gerndt</dc:creator>
  <cp:keywords/>
  <cp:lastModifiedBy>Schulte-Derne, Philipp</cp:lastModifiedBy>
  <cp:revision>4</cp:revision>
  <cp:lastPrinted>2010-07-09T15:44:00Z</cp:lastPrinted>
  <dcterms:created xsi:type="dcterms:W3CDTF">2014-11-07T09:36:00Z</dcterms:created>
  <dcterms:modified xsi:type="dcterms:W3CDTF">2014-11-07T09:46:00Z</dcterms:modified>
</cp:coreProperties>
</file>